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88" w:rsidRPr="008803EC" w:rsidRDefault="00887D88" w:rsidP="008803EC">
      <w:pPr>
        <w:jc w:val="center"/>
        <w:rPr>
          <w:sz w:val="28"/>
          <w:szCs w:val="28"/>
        </w:rPr>
      </w:pPr>
      <w:bookmarkStart w:id="0" w:name="_GoBack"/>
      <w:bookmarkEnd w:id="0"/>
      <w:r w:rsidRPr="00887D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Николаевском районе </w:t>
      </w:r>
      <w:r w:rsidRPr="00887D88">
        <w:rPr>
          <w:sz w:val="28"/>
          <w:szCs w:val="28"/>
        </w:rPr>
        <w:t>суд обязал организовать</w:t>
      </w:r>
      <w:r>
        <w:rPr>
          <w:sz w:val="28"/>
          <w:szCs w:val="28"/>
        </w:rPr>
        <w:t xml:space="preserve"> нормативную очис</w:t>
      </w:r>
      <w:r w:rsidR="008803EC">
        <w:rPr>
          <w:sz w:val="28"/>
          <w:szCs w:val="28"/>
        </w:rPr>
        <w:t>тку канализационных сточных вод</w:t>
      </w:r>
    </w:p>
    <w:p w:rsidR="008803EC" w:rsidRPr="008803EC" w:rsidRDefault="008803EC" w:rsidP="008803EC">
      <w:pPr>
        <w:spacing w:line="360" w:lineRule="auto"/>
        <w:ind w:firstLine="709"/>
        <w:jc w:val="both"/>
        <w:rPr>
          <w:sz w:val="28"/>
          <w:szCs w:val="28"/>
        </w:rPr>
      </w:pPr>
    </w:p>
    <w:p w:rsidR="00887D88" w:rsidRPr="00887D88" w:rsidRDefault="00887D88" w:rsidP="00887D88">
      <w:pPr>
        <w:ind w:firstLine="709"/>
        <w:jc w:val="both"/>
        <w:rPr>
          <w:sz w:val="28"/>
          <w:szCs w:val="28"/>
        </w:rPr>
      </w:pPr>
      <w:r w:rsidRPr="00887D88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>
        <w:rPr>
          <w:sz w:val="28"/>
          <w:szCs w:val="28"/>
        </w:rPr>
        <w:t xml:space="preserve">с привлечением специалистов Приамурского межрегионального управления Росприроднадзора </w:t>
      </w:r>
      <w:r w:rsidRPr="00887D88">
        <w:rPr>
          <w:sz w:val="28"/>
          <w:szCs w:val="28"/>
        </w:rPr>
        <w:t>проведена проверка исполнения природоохранного законодательства.</w:t>
      </w:r>
    </w:p>
    <w:p w:rsidR="00887D88" w:rsidRDefault="00887D88" w:rsidP="00887D88">
      <w:pPr>
        <w:ind w:firstLine="709"/>
        <w:jc w:val="both"/>
        <w:rPr>
          <w:sz w:val="28"/>
          <w:szCs w:val="28"/>
        </w:rPr>
      </w:pPr>
      <w:r w:rsidRPr="00887D88">
        <w:rPr>
          <w:sz w:val="28"/>
          <w:szCs w:val="28"/>
        </w:rPr>
        <w:t xml:space="preserve">Установлено, что очистные сооружения в </w:t>
      </w:r>
      <w:r>
        <w:rPr>
          <w:sz w:val="28"/>
          <w:szCs w:val="28"/>
        </w:rPr>
        <w:t>п</w:t>
      </w:r>
      <w:r w:rsidRPr="00887D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Маго, п. Константиновка Николаевского района </w:t>
      </w:r>
      <w:r w:rsidRPr="00887D88">
        <w:rPr>
          <w:sz w:val="28"/>
          <w:szCs w:val="28"/>
        </w:rPr>
        <w:t>отсутствуют и в реку Амур осуществляется сброс неочищенных хозяйственно-бытовых сточных вод.</w:t>
      </w:r>
      <w:r>
        <w:rPr>
          <w:sz w:val="28"/>
          <w:szCs w:val="28"/>
        </w:rPr>
        <w:t xml:space="preserve"> По результатам проведенной экспертизы установлено значительное превышение нормативов качества воды.</w:t>
      </w:r>
    </w:p>
    <w:p w:rsidR="00887D88" w:rsidRDefault="00887D88" w:rsidP="00887D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 Николаевским-на-Амуре городским судом Хабаровского края административного</w:t>
      </w:r>
      <w:r w:rsidRPr="00887D88">
        <w:rPr>
          <w:sz w:val="28"/>
          <w:szCs w:val="28"/>
        </w:rPr>
        <w:t xml:space="preserve"> исково</w:t>
      </w:r>
      <w:r>
        <w:rPr>
          <w:sz w:val="28"/>
          <w:szCs w:val="28"/>
        </w:rPr>
        <w:t>го</w:t>
      </w:r>
      <w:r w:rsidRPr="00887D8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удовлетворены требования п</w:t>
      </w:r>
      <w:r w:rsidRPr="00887D88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Pr="00887D88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 xml:space="preserve">а </w:t>
      </w:r>
      <w:r w:rsidRPr="00887D88">
        <w:rPr>
          <w:sz w:val="28"/>
          <w:szCs w:val="28"/>
        </w:rPr>
        <w:t xml:space="preserve">о возложении на администрацию </w:t>
      </w:r>
      <w:r>
        <w:rPr>
          <w:sz w:val="28"/>
          <w:szCs w:val="28"/>
        </w:rPr>
        <w:t xml:space="preserve">Николаевского района и гарантирующие организации, осуществляющие деятельность по водоотведению, </w:t>
      </w:r>
      <w:r w:rsidRPr="00887D88">
        <w:rPr>
          <w:sz w:val="28"/>
          <w:szCs w:val="28"/>
        </w:rPr>
        <w:t>обязанности организовать</w:t>
      </w:r>
      <w:r>
        <w:rPr>
          <w:sz w:val="28"/>
          <w:szCs w:val="28"/>
        </w:rPr>
        <w:t xml:space="preserve"> нормативную очистку канализационных сточных вод </w:t>
      </w:r>
      <w:r w:rsidRPr="00887D88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887D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Маго, п. Константиновка, а также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администрации Николаевского района принять меры к актуализации схем водоснабжения и водоотведения п</w:t>
      </w:r>
      <w:r w:rsidRPr="00887D88">
        <w:rPr>
          <w:sz w:val="28"/>
          <w:szCs w:val="28"/>
        </w:rPr>
        <w:t xml:space="preserve">. </w:t>
      </w:r>
      <w:r>
        <w:rPr>
          <w:sz w:val="28"/>
          <w:szCs w:val="28"/>
        </w:rPr>
        <w:t>Маго,</w:t>
      </w:r>
      <w:proofErr w:type="gramEnd"/>
      <w:r>
        <w:rPr>
          <w:sz w:val="28"/>
          <w:szCs w:val="28"/>
        </w:rPr>
        <w:t xml:space="preserve"> п. Константиновка.</w:t>
      </w:r>
    </w:p>
    <w:p w:rsidR="00887D88" w:rsidRPr="00887D88" w:rsidRDefault="00887D88" w:rsidP="00887D88">
      <w:pPr>
        <w:ind w:firstLine="709"/>
        <w:jc w:val="both"/>
        <w:rPr>
          <w:sz w:val="28"/>
          <w:szCs w:val="28"/>
        </w:rPr>
      </w:pPr>
      <w:r w:rsidRPr="00887D88">
        <w:rPr>
          <w:sz w:val="28"/>
          <w:szCs w:val="28"/>
        </w:rPr>
        <w:t>Решение суда в законную силу не вступило.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8803EC" w:rsidRDefault="008803EC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00425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ого-на-Амуре</w:t>
      </w:r>
    </w:p>
    <w:p w:rsidR="00C00425" w:rsidRPr="00DF6EAA" w:rsidRDefault="008803EC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>ежрайонн</w:t>
      </w:r>
      <w:r>
        <w:rPr>
          <w:sz w:val="28"/>
          <w:szCs w:val="28"/>
        </w:rPr>
        <w:t xml:space="preserve">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                            М</w:t>
      </w:r>
      <w:r w:rsidR="00C00425" w:rsidRPr="00DF6EA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 xml:space="preserve">. </w:t>
      </w:r>
      <w:r>
        <w:rPr>
          <w:sz w:val="28"/>
          <w:szCs w:val="28"/>
        </w:rPr>
        <w:t>Нефедьева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D8" w:rsidRDefault="00716AD8" w:rsidP="00D96CE9">
      <w:r>
        <w:separator/>
      </w:r>
    </w:p>
  </w:endnote>
  <w:endnote w:type="continuationSeparator" w:id="0">
    <w:p w:rsidR="00716AD8" w:rsidRDefault="00716AD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D8" w:rsidRDefault="00716AD8" w:rsidP="00D96CE9">
      <w:r>
        <w:separator/>
      </w:r>
    </w:p>
  </w:footnote>
  <w:footnote w:type="continuationSeparator" w:id="0">
    <w:p w:rsidR="00716AD8" w:rsidRDefault="00716AD8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B7EC1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1E33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2C2E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B6635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16AD8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03EC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9689A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8591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user</cp:lastModifiedBy>
  <cp:revision>2</cp:revision>
  <cp:lastPrinted>2017-08-29T01:29:00Z</cp:lastPrinted>
  <dcterms:created xsi:type="dcterms:W3CDTF">2020-03-25T00:01:00Z</dcterms:created>
  <dcterms:modified xsi:type="dcterms:W3CDTF">2020-03-25T00:01:00Z</dcterms:modified>
</cp:coreProperties>
</file>